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956361">
        <w:rPr>
          <w:rStyle w:val="FontStyle56"/>
        </w:rPr>
        <w:t>постановлению администрации сельского поселения Верхняя Орлянка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Сергиевский Самарской области №____ от ______2023г.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956361">
        <w:rPr>
          <w:bCs/>
        </w:rPr>
        <w:t>оительства» на территории сельского поселения Верхняя Орлянка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956361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956361">
        <w:rPr>
          <w:rStyle w:val="FontStyle81"/>
          <w:sz w:val="28"/>
          <w:szCs w:val="28"/>
        </w:rPr>
        <w:t>ления Верхняя Орлянка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956361">
        <w:rPr>
          <w:rStyle w:val="FontStyle81"/>
          <w:b w:val="0"/>
          <w:sz w:val="28"/>
          <w:szCs w:val="28"/>
        </w:rPr>
        <w:t>ительства» на территории сельского поселения Верхняя Орлянка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956361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Верхняя Орлянка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56361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Верхняя Орлянка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</w:t>
      </w:r>
      <w:proofErr w:type="gramEnd"/>
      <w:r w:rsidR="00283A3B" w:rsidRPr="00FC11B7">
        <w:rPr>
          <w:rStyle w:val="FontStyle167"/>
          <w:sz w:val="28"/>
          <w:szCs w:val="28"/>
        </w:rPr>
        <w:t>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864F36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956361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956361">
        <w:rPr>
          <w:rStyle w:val="FontStyle81"/>
          <w:b w:val="0"/>
          <w:sz w:val="24"/>
          <w:szCs w:val="24"/>
        </w:rPr>
        <w:t>поселения Верхняя Орлянка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956361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Верхняя Орлянка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956361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523CB0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523CB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Верхняя Орлянка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523CB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523CB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61" w:rsidRDefault="00956361" w:rsidP="003E3346">
      <w:pPr>
        <w:spacing w:after="0" w:line="240" w:lineRule="auto"/>
      </w:pPr>
      <w:r>
        <w:separator/>
      </w:r>
    </w:p>
  </w:endnote>
  <w:endnote w:type="continuationSeparator" w:id="0">
    <w:p w:rsidR="00956361" w:rsidRDefault="00956361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61" w:rsidRDefault="00956361" w:rsidP="003E3346">
      <w:pPr>
        <w:spacing w:after="0" w:line="240" w:lineRule="auto"/>
      </w:pPr>
      <w:r>
        <w:separator/>
      </w:r>
    </w:p>
  </w:footnote>
  <w:footnote w:type="continuationSeparator" w:id="0">
    <w:p w:rsidR="00956361" w:rsidRDefault="00956361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956361" w:rsidRDefault="00956361">
        <w:pPr>
          <w:pStyle w:val="a7"/>
          <w:jc w:val="center"/>
        </w:pPr>
        <w:fldSimple w:instr=" PAGE   \* MERGEFORMAT ">
          <w:r w:rsidR="00523CB0">
            <w:rPr>
              <w:noProof/>
            </w:rPr>
            <w:t>31</w:t>
          </w:r>
        </w:fldSimple>
      </w:p>
    </w:sdtContent>
  </w:sdt>
  <w:p w:rsidR="00956361" w:rsidRDefault="009563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23CB0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864F36"/>
    <w:rsid w:val="009214C2"/>
    <w:rsid w:val="00956361"/>
    <w:rsid w:val="009E0345"/>
    <w:rsid w:val="00A34084"/>
    <w:rsid w:val="00A44983"/>
    <w:rsid w:val="00A44B5C"/>
    <w:rsid w:val="00A61573"/>
    <w:rsid w:val="00AC696B"/>
    <w:rsid w:val="00AD1CAE"/>
    <w:rsid w:val="00AE0791"/>
    <w:rsid w:val="00AF65C9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9028</Words>
  <Characters>51461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2.4. Результатами предоставления муниципальной услуги являются:</vt:lpstr>
      <vt:lpstr>        </vt:lpstr>
      <vt:lpstr>        1) Решение о предоставлении разрешения на условно разрешенный вид использования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</vt:vector>
  </TitlesOfParts>
  <Company>Ya Blondinko Edition</Company>
  <LinksUpToDate>false</LinksUpToDate>
  <CharactersWithSpaces>60369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2023-09-04T12:24:00Z</dcterms:created>
  <dcterms:modified xsi:type="dcterms:W3CDTF">2023-09-04T12:24:00Z</dcterms:modified>
</cp:coreProperties>
</file>